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BD" w:rsidRDefault="008F13BD" w:rsidP="008F13BD">
      <w:pPr>
        <w:pStyle w:val="standard"/>
        <w:ind w:left="778"/>
      </w:pPr>
      <w:r>
        <w:t>Lektury-poziom rozszerzony</w:t>
      </w:r>
    </w:p>
    <w:p w:rsidR="008F13BD" w:rsidRDefault="008F13BD" w:rsidP="008F13BD">
      <w:pPr>
        <w:pStyle w:val="standard"/>
        <w:ind w:left="778"/>
      </w:pPr>
      <w:r>
        <w:t> </w:t>
      </w:r>
    </w:p>
    <w:p w:rsidR="008F13BD" w:rsidRDefault="008F13BD" w:rsidP="008F13BD">
      <w:pPr>
        <w:pStyle w:val="standard"/>
        <w:ind w:left="1138" w:hanging="360"/>
      </w:pPr>
      <w:r>
        <w:t>1.</w:t>
      </w:r>
      <w:r>
        <w:rPr>
          <w:sz w:val="14"/>
          <w:szCs w:val="14"/>
        </w:rPr>
        <w:t xml:space="preserve">      </w:t>
      </w:r>
      <w:r>
        <w:t>Stanisław Wyspiański, Wesele</w:t>
      </w:r>
    </w:p>
    <w:p w:rsidR="008F13BD" w:rsidRDefault="008F13BD" w:rsidP="008F13BD">
      <w:pPr>
        <w:pStyle w:val="standard"/>
        <w:ind w:left="1138" w:hanging="360"/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Stanisław Wyspiański- </w:t>
      </w:r>
      <w:r>
        <w:rPr>
          <w:rStyle w:val="Uwydatnienie"/>
        </w:rPr>
        <w:t>Noc listopadowa</w:t>
      </w:r>
    </w:p>
    <w:p w:rsidR="008F13BD" w:rsidRDefault="008F13BD" w:rsidP="008F13BD">
      <w:pPr>
        <w:pStyle w:val="standard"/>
        <w:ind w:left="1138" w:hanging="360"/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Władysław Stanisław Reymont, Chłopi (tom I </w:t>
      </w:r>
      <w:proofErr w:type="spellStart"/>
      <w:r>
        <w:t>i</w:t>
      </w:r>
      <w:proofErr w:type="spellEnd"/>
      <w:r>
        <w:t xml:space="preserve"> II</w:t>
      </w:r>
    </w:p>
    <w:p w:rsidR="008F13BD" w:rsidRDefault="008F13BD" w:rsidP="008F13BD">
      <w:pPr>
        <w:pStyle w:val="standard"/>
        <w:ind w:left="1138" w:hanging="360"/>
      </w:pPr>
      <w:r>
        <w:t>4.</w:t>
      </w:r>
      <w:r>
        <w:rPr>
          <w:sz w:val="14"/>
          <w:szCs w:val="14"/>
        </w:rPr>
        <w:t xml:space="preserve">      </w:t>
      </w:r>
      <w:r>
        <w:t xml:space="preserve">Gabriela Zapolska </w:t>
      </w:r>
      <w:r>
        <w:rPr>
          <w:rStyle w:val="Uwydatnienie"/>
        </w:rPr>
        <w:t>Moralność pani Dulskiej</w:t>
      </w:r>
    </w:p>
    <w:p w:rsidR="008F13BD" w:rsidRDefault="008F13BD" w:rsidP="008F13BD">
      <w:pPr>
        <w:pStyle w:val="standard"/>
        <w:ind w:left="1138" w:hanging="360"/>
      </w:pPr>
      <w:r>
        <w:t>5.</w:t>
      </w:r>
      <w:r>
        <w:rPr>
          <w:sz w:val="14"/>
          <w:szCs w:val="14"/>
        </w:rPr>
        <w:t xml:space="preserve">      </w:t>
      </w:r>
      <w:r>
        <w:t>Stefan Żeromski</w:t>
      </w:r>
      <w:r>
        <w:rPr>
          <w:rStyle w:val="Uwydatnienie"/>
        </w:rPr>
        <w:t>, Roz</w:t>
      </w:r>
      <w:r>
        <w:t>dziobią nas kruki, wrony…,</w:t>
      </w:r>
    </w:p>
    <w:p w:rsidR="008F13BD" w:rsidRDefault="008F13BD" w:rsidP="008F13BD">
      <w:pPr>
        <w:pStyle w:val="standard"/>
        <w:ind w:left="1138" w:hanging="360"/>
      </w:pPr>
      <w:r>
        <w:t>6.</w:t>
      </w:r>
      <w:r>
        <w:rPr>
          <w:sz w:val="14"/>
          <w:szCs w:val="14"/>
        </w:rPr>
        <w:t xml:space="preserve">      </w:t>
      </w:r>
      <w:r>
        <w:t xml:space="preserve">Stefan Żeromski  </w:t>
      </w:r>
      <w:r>
        <w:rPr>
          <w:rStyle w:val="Uwydatnienie"/>
        </w:rPr>
        <w:t>Przedwiośnie;</w:t>
      </w:r>
    </w:p>
    <w:p w:rsidR="008F13BD" w:rsidRDefault="008F13BD" w:rsidP="008F13BD">
      <w:pPr>
        <w:pStyle w:val="standard"/>
        <w:ind w:left="1138" w:hanging="360"/>
      </w:pPr>
      <w:r>
        <w:t>7.</w:t>
      </w:r>
      <w:r>
        <w:rPr>
          <w:sz w:val="14"/>
          <w:szCs w:val="14"/>
        </w:rPr>
        <w:t xml:space="preserve">      </w:t>
      </w:r>
      <w:r>
        <w:t xml:space="preserve"> Witold Gombrowicz, Ferdydurke (fragmenty);  </w:t>
      </w:r>
    </w:p>
    <w:p w:rsidR="008F13BD" w:rsidRDefault="008F13BD" w:rsidP="008F13BD">
      <w:pPr>
        <w:pStyle w:val="standard"/>
        <w:ind w:left="1138" w:hanging="360"/>
      </w:pPr>
      <w:r>
        <w:t>8.</w:t>
      </w:r>
      <w:r>
        <w:rPr>
          <w:sz w:val="14"/>
          <w:szCs w:val="14"/>
        </w:rPr>
        <w:t xml:space="preserve">      </w:t>
      </w:r>
      <w:r>
        <w:rPr>
          <w:rStyle w:val="a25"/>
          <w:sz w:val="17"/>
          <w:szCs w:val="17"/>
        </w:rPr>
        <w:t xml:space="preserve">Franz Kafka, </w:t>
      </w:r>
      <w:r>
        <w:rPr>
          <w:rStyle w:val="Uwydatnienie"/>
          <w:sz w:val="17"/>
          <w:szCs w:val="17"/>
        </w:rPr>
        <w:t xml:space="preserve">Proces </w:t>
      </w:r>
      <w:r>
        <w:rPr>
          <w:rStyle w:val="a25"/>
          <w:sz w:val="17"/>
          <w:szCs w:val="17"/>
        </w:rPr>
        <w:t xml:space="preserve">(fragmenty); </w:t>
      </w:r>
    </w:p>
    <w:p w:rsidR="008F13BD" w:rsidRDefault="008F13BD" w:rsidP="008F13BD">
      <w:pPr>
        <w:pStyle w:val="standard"/>
        <w:ind w:left="1138" w:hanging="360"/>
      </w:pPr>
      <w:r>
        <w:t>9.</w:t>
      </w:r>
      <w:r>
        <w:rPr>
          <w:sz w:val="14"/>
          <w:szCs w:val="14"/>
        </w:rPr>
        <w:t xml:space="preserve">      </w:t>
      </w:r>
      <w:r>
        <w:rPr>
          <w:rStyle w:val="a25"/>
          <w:sz w:val="17"/>
          <w:szCs w:val="17"/>
        </w:rPr>
        <w:t xml:space="preserve"> Michaił Bułhakow, </w:t>
      </w:r>
      <w:r>
        <w:rPr>
          <w:rStyle w:val="Uwydatnienie"/>
          <w:sz w:val="17"/>
          <w:szCs w:val="17"/>
        </w:rPr>
        <w:t>Mistrz i Małgorzata</w:t>
      </w:r>
      <w:r>
        <w:rPr>
          <w:rStyle w:val="a25"/>
          <w:sz w:val="17"/>
          <w:szCs w:val="17"/>
        </w:rPr>
        <w:t xml:space="preserve">; </w:t>
      </w:r>
    </w:p>
    <w:p w:rsidR="008F13BD" w:rsidRDefault="008F13BD" w:rsidP="008F13BD">
      <w:pPr>
        <w:pStyle w:val="standard"/>
        <w:ind w:left="1138" w:hanging="360"/>
      </w:pPr>
      <w:r>
        <w:t>10.</w:t>
      </w:r>
      <w:r>
        <w:rPr>
          <w:sz w:val="14"/>
          <w:szCs w:val="14"/>
        </w:rPr>
        <w:t xml:space="preserve">  </w:t>
      </w:r>
      <w:r>
        <w:rPr>
          <w:rStyle w:val="a25"/>
          <w:sz w:val="17"/>
          <w:szCs w:val="17"/>
        </w:rPr>
        <w:t xml:space="preserve"> Stanisław Ignacy Witkiewicz, </w:t>
      </w:r>
      <w:r>
        <w:rPr>
          <w:rStyle w:val="Uwydatnienie"/>
          <w:sz w:val="17"/>
          <w:szCs w:val="17"/>
        </w:rPr>
        <w:t>Szewcy</w:t>
      </w:r>
      <w:r>
        <w:rPr>
          <w:rStyle w:val="a25"/>
          <w:sz w:val="17"/>
          <w:szCs w:val="17"/>
        </w:rPr>
        <w:t xml:space="preserve">; </w:t>
      </w:r>
    </w:p>
    <w:p w:rsidR="008F13BD" w:rsidRDefault="008F13BD" w:rsidP="008F13BD">
      <w:pPr>
        <w:pStyle w:val="standard"/>
        <w:ind w:left="1138" w:hanging="360"/>
      </w:pPr>
      <w:r>
        <w:t>11.</w:t>
      </w:r>
      <w:r>
        <w:rPr>
          <w:sz w:val="14"/>
          <w:szCs w:val="14"/>
        </w:rPr>
        <w:t xml:space="preserve">  </w:t>
      </w:r>
      <w:r>
        <w:rPr>
          <w:rStyle w:val="a25"/>
          <w:sz w:val="17"/>
          <w:szCs w:val="17"/>
        </w:rPr>
        <w:t xml:space="preserve">Bruno Schulz, wybrane opowiadania z tomu </w:t>
      </w:r>
      <w:r>
        <w:rPr>
          <w:rStyle w:val="Uwydatnienie"/>
          <w:sz w:val="17"/>
          <w:szCs w:val="17"/>
        </w:rPr>
        <w:t>Sklepy cyna</w:t>
      </w:r>
      <w:r>
        <w:rPr>
          <w:rStyle w:val="Uwydatnienie"/>
          <w:sz w:val="17"/>
          <w:szCs w:val="17"/>
        </w:rPr>
        <w:softHyphen/>
        <w:t>monowe</w:t>
      </w:r>
    </w:p>
    <w:p w:rsidR="008F13BD" w:rsidRDefault="008F13BD" w:rsidP="008F13BD">
      <w:pPr>
        <w:pStyle w:val="standard"/>
        <w:ind w:left="1138" w:hanging="360"/>
      </w:pPr>
      <w:r>
        <w:t>12.</w:t>
      </w:r>
      <w:r>
        <w:rPr>
          <w:sz w:val="14"/>
          <w:szCs w:val="14"/>
        </w:rPr>
        <w:t xml:space="preserve">  </w:t>
      </w:r>
      <w:r>
        <w:t> Tadeusz Borowski, Proszę państwa do gazu, Ludzie, którzy szli;</w:t>
      </w:r>
    </w:p>
    <w:p w:rsidR="008F13BD" w:rsidRDefault="008F13BD" w:rsidP="008F13BD">
      <w:pPr>
        <w:pStyle w:val="standard"/>
        <w:ind w:left="1138" w:hanging="360"/>
      </w:pPr>
      <w:r>
        <w:t>13.</w:t>
      </w:r>
      <w:r>
        <w:rPr>
          <w:sz w:val="14"/>
          <w:szCs w:val="14"/>
        </w:rPr>
        <w:t xml:space="preserve">  </w:t>
      </w:r>
      <w:r>
        <w:t xml:space="preserve"> Gustaw Herling-Grudziński, </w:t>
      </w:r>
      <w:r>
        <w:rPr>
          <w:rStyle w:val="Uwydatnienie"/>
        </w:rPr>
        <w:t>Inny świat</w:t>
      </w:r>
      <w:r>
        <w:t>;</w:t>
      </w:r>
    </w:p>
    <w:p w:rsidR="008F13BD" w:rsidRDefault="008F13BD" w:rsidP="008F13BD">
      <w:pPr>
        <w:pStyle w:val="standard"/>
        <w:ind w:left="1138" w:hanging="360"/>
      </w:pPr>
      <w:r>
        <w:t>14.</w:t>
      </w:r>
      <w:r>
        <w:rPr>
          <w:sz w:val="14"/>
          <w:szCs w:val="14"/>
        </w:rPr>
        <w:t xml:space="preserve">  </w:t>
      </w:r>
      <w:r>
        <w:t xml:space="preserve">Hanna Krall, </w:t>
      </w:r>
      <w:r>
        <w:rPr>
          <w:rStyle w:val="Uwydatnienie"/>
        </w:rPr>
        <w:t>Zdążyć przed Panem Bogiem</w:t>
      </w:r>
    </w:p>
    <w:p w:rsidR="008F13BD" w:rsidRDefault="008F13BD" w:rsidP="008F13BD">
      <w:pPr>
        <w:pStyle w:val="standard"/>
        <w:ind w:left="1138" w:hanging="360"/>
      </w:pPr>
      <w:r>
        <w:t>15.</w:t>
      </w:r>
      <w:r>
        <w:rPr>
          <w:sz w:val="14"/>
          <w:szCs w:val="14"/>
        </w:rPr>
        <w:t xml:space="preserve">  </w:t>
      </w:r>
      <w:r>
        <w:t>Zofia Nałkowska</w:t>
      </w:r>
      <w:r>
        <w:rPr>
          <w:rStyle w:val="Uwydatnienie"/>
        </w:rPr>
        <w:t xml:space="preserve"> Medaliony (fragmenty)</w:t>
      </w:r>
    </w:p>
    <w:p w:rsidR="00A7253C" w:rsidRDefault="00A7253C">
      <w:bookmarkStart w:id="0" w:name="_GoBack"/>
      <w:bookmarkEnd w:id="0"/>
    </w:p>
    <w:sectPr w:rsidR="00A7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D"/>
    <w:rsid w:val="008F13BD"/>
    <w:rsid w:val="00A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C409-C901-4902-9EBC-700676C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13BD"/>
    <w:rPr>
      <w:i/>
      <w:iCs/>
    </w:rPr>
  </w:style>
  <w:style w:type="character" w:customStyle="1" w:styleId="a25">
    <w:name w:val="a25"/>
    <w:basedOn w:val="Domylnaczcionkaakapitu"/>
    <w:rsid w:val="008F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2021-08-31T09:17:00Z</dcterms:created>
  <dcterms:modified xsi:type="dcterms:W3CDTF">2021-08-31T09:18:00Z</dcterms:modified>
</cp:coreProperties>
</file>